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285DB" w14:textId="1F90D501" w:rsidR="00454B26" w:rsidRDefault="00454B26" w:rsidP="00454B26">
      <w:pPr>
        <w:pStyle w:val="a3"/>
        <w:spacing w:before="58" w:after="58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Calibri" w:hAnsi="Calibri"/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536DF9CB" wp14:editId="0D70E892">
            <wp:simplePos x="0" y="0"/>
            <wp:positionH relativeFrom="margin">
              <wp:posOffset>2537460</wp:posOffset>
            </wp:positionH>
            <wp:positionV relativeFrom="paragraph">
              <wp:posOffset>0</wp:posOffset>
            </wp:positionV>
            <wp:extent cx="741045" cy="1007745"/>
            <wp:effectExtent l="0" t="0" r="1905" b="1905"/>
            <wp:wrapSquare wrapText="bothSides"/>
            <wp:docPr id="3" name="Картина 3" descr="Ob-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Ob-Gurkovo_2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4A10D" w14:textId="16CF263A" w:rsidR="00454B26" w:rsidRDefault="00454B26" w:rsidP="00454B26">
      <w:pPr>
        <w:pStyle w:val="a3"/>
        <w:spacing w:before="58" w:after="58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CF4DB5" w14:textId="4D570CBF" w:rsidR="00454B26" w:rsidRDefault="00454B26" w:rsidP="00454B26">
      <w:pPr>
        <w:pStyle w:val="a3"/>
        <w:spacing w:before="58" w:after="58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50FBBE" w14:textId="77777777" w:rsidR="00454B26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CB4948" w14:textId="77777777" w:rsidR="00454B26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2B0D082" w14:textId="77777777" w:rsidR="00454B26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D0E1E0A" w14:textId="77777777" w:rsidR="00454B26" w:rsidRPr="00454B26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90BF935" w14:textId="043C0164" w:rsidR="00454B26" w:rsidRPr="009D6C87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</w:pPr>
      <w:r w:rsidRPr="009D6C8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  <w:t>Наредба</w:t>
      </w:r>
    </w:p>
    <w:p w14:paraId="180F9737" w14:textId="77777777" w:rsidR="00454B26" w:rsidRPr="009D6C87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</w:pPr>
      <w:r w:rsidRPr="009D6C8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  <w:t xml:space="preserve">за изменение на нормативните актове </w:t>
      </w:r>
    </w:p>
    <w:p w14:paraId="05577376" w14:textId="3F96D253" w:rsidR="00454B26" w:rsidRPr="009D6C87" w:rsidRDefault="00454B26" w:rsidP="00454B26">
      <w:pPr>
        <w:pStyle w:val="a3"/>
        <w:spacing w:before="58" w:after="58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</w:pPr>
      <w:r w:rsidRPr="009D6C8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  <w:t>на Общински съвет – Гурково, във връзка с приемането на еврото като официална валута на Република България.</w:t>
      </w:r>
    </w:p>
    <w:p w14:paraId="70EA6065" w14:textId="6E7089F1" w:rsidR="00821E4E" w:rsidRPr="006229FF" w:rsidRDefault="00821E4E" w:rsidP="00821E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Приета с решение № 26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/18.09.2025 г. по Протокол № 23 на </w:t>
      </w:r>
      <w:proofErr w:type="spellStart"/>
      <w:r>
        <w:rPr>
          <w:rFonts w:ascii="Times New Roman" w:hAnsi="Times New Roman" w:cs="Times New Roman"/>
          <w:b/>
          <w:bCs/>
        </w:rPr>
        <w:t>ОбС</w:t>
      </w:r>
      <w:proofErr w:type="spellEnd"/>
    </w:p>
    <w:p w14:paraId="20A80E9B" w14:textId="77777777" w:rsidR="00454B26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4364EB" w14:textId="7F28DE54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1. </w:t>
      </w:r>
      <w:hyperlink r:id="rId10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 xml:space="preserve">Наредба за управление на отпадъците на територията на Община Гурково </w:t>
        </w:r>
      </w:hyperlink>
      <w:r w:rsidRPr="00ED5A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 правят следните изменения: </w:t>
      </w:r>
    </w:p>
    <w:p w14:paraId="62832DE9" w14:textId="7638420A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§ </w:t>
      </w:r>
      <w:r w:rsidR="007B6725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</w:t>
      </w:r>
      <w:r w:rsidR="007B67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Преходните и заключителни разпоредби на наредбата със следното съдържание:</w:t>
      </w:r>
    </w:p>
    <w:p w14:paraId="5D8539BB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5B049EF6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5B533003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65CB78" w14:textId="77777777" w:rsidR="00454B26" w:rsidRPr="00ED5A15" w:rsidRDefault="00454B26" w:rsidP="00454B26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81FD887" w14:textId="2EE8FBCC" w:rsidR="00454B26" w:rsidRPr="00CE0A98" w:rsidRDefault="00454B26" w:rsidP="00454B26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0A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2. </w:t>
      </w:r>
      <w:r w:rsidRPr="00CE0A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Наредба за настаняване под наем на граждани с доказани жилищни нужди и продажба на общински жилища на техните наематели и на други лица</w:t>
      </w:r>
      <w:r w:rsidR="007B6725" w:rsidRPr="00CE0A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E0A9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 правят следните изменения: </w:t>
      </w:r>
    </w:p>
    <w:p w14:paraId="58C2A396" w14:textId="0A983D7C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CE0A98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3E0A8497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348D5931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2DA37974" w14:textId="77777777" w:rsidR="00454B26" w:rsidRPr="00ED5A15" w:rsidRDefault="00454B26" w:rsidP="00454B26">
      <w:pPr>
        <w:pStyle w:val="a3"/>
        <w:jc w:val="lef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3772A02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D938AE2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3. </w:t>
      </w:r>
      <w:hyperlink r:id="rId11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>Наредба № 1 за осигуряване на обществения ред в Община Гурково</w:t>
        </w:r>
      </w:hyperlink>
      <w:r w:rsidRPr="00ED5A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5A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се правят следните изменения: </w:t>
      </w:r>
    </w:p>
    <w:p w14:paraId="6043D931" w14:textId="4537C51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7B67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7B6725" w:rsidRPr="007B672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25F00585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закръглява в евро, съобразно реда по чл. 12 и чл.13 от Закона за въвеждане на еврото в РБ.</w:t>
      </w:r>
    </w:p>
    <w:p w14:paraId="04107532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066CA349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C0C9C4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09180E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4. </w:t>
      </w:r>
      <w:hyperlink r:id="rId12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 xml:space="preserve">Наредба за наемни цени на недвижимите имоти – общинска собственост в Община Гурково </w:t>
        </w:r>
      </w:hyperlink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2AEC9F3D" w14:textId="2B15D60D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7B6725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</w:t>
      </w:r>
      <w:r w:rsidR="007B672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52A5ABF2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38C23303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0D2BDA9A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</w:pPr>
    </w:p>
    <w:p w14:paraId="666DF79F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23C17903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 5.</w:t>
      </w:r>
      <w:r w:rsidRPr="00ED5A15">
        <w:rPr>
          <w:rFonts w:ascii="Times New Roman" w:hAnsi="Times New Roman" w:cs="Times New Roman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условията и реда за съставяне на бюджетната прогноза за местните дейности за следващите три години и за съставяне, обсъждане, приемане, изпълнение и отчитане на бюджета на Община Гурково </w:t>
      </w:r>
      <w:hyperlink r:id="rId13" w:history="1"/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504C314B" w14:textId="298F2CCA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67001A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5</w:t>
      </w:r>
      <w:r w:rsidR="006700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Преходните и заключителни разпоредби на наредбата със следното съдържание:</w:t>
      </w:r>
    </w:p>
    <w:p w14:paraId="160BF5D9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63E33303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1E28E83D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</w:pPr>
    </w:p>
    <w:p w14:paraId="22622016" w14:textId="77777777" w:rsidR="00454B26" w:rsidRPr="00ED5A15" w:rsidRDefault="00454B26" w:rsidP="00454B2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6.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регистрация, отчет и изисквания, на които трябва да отговарят пътните превозни средства с животинска тяга в Община Гурково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2975C11D" w14:textId="5574F47A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214E5E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257E3633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75F212FF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62CFC3FC" w14:textId="77777777" w:rsidR="00454B26" w:rsidRPr="00ED5A15" w:rsidRDefault="00454B26" w:rsidP="00454B26">
      <w:pPr>
        <w:ind w:firstLine="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79E846B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7.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>Наредба за условията, реда и критериите за финансово подпомагане на спортните клубове в Община Гурково</w:t>
      </w:r>
      <w:r w:rsidRPr="00ED5A15">
        <w:rPr>
          <w:rFonts w:ascii="Times New Roman" w:hAnsi="Times New Roman" w:cs="Times New Roman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774AEFF5" w14:textId="2E71EE83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§ </w:t>
      </w:r>
      <w:r w:rsidR="00F00454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 w:rsidR="00F004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Преходните и заключителни разпоредби на наредбата със следното съдържание:</w:t>
      </w:r>
    </w:p>
    <w:p w14:paraId="10E48A36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2A96E501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Навсякъде думите „лева“ и „лв.“ се заменят с думата „евро“.</w:t>
      </w:r>
    </w:p>
    <w:p w14:paraId="79DC115B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</w:pPr>
    </w:p>
    <w:p w14:paraId="0A92C088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lang w:eastAsia="bg-BG"/>
        </w:rPr>
        <w:t xml:space="preserve">§ 8. </w:t>
      </w:r>
      <w:hyperlink r:id="rId14" w:tgtFrame="_black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>Наредба за реда и начина за отпускане на еднократна финансова помощ на граждани от Община Гурково</w:t>
        </w:r>
      </w:hyperlink>
      <w:r w:rsidRPr="00ED5A15">
        <w:rPr>
          <w:rFonts w:ascii="Times New Roman" w:hAnsi="Times New Roman" w:cs="Times New Roman"/>
          <w:sz w:val="20"/>
          <w:szCs w:val="20"/>
        </w:rPr>
        <w:t xml:space="preserve"> </w:t>
      </w:r>
      <w:r w:rsidRPr="00ED5A15">
        <w:rPr>
          <w:rFonts w:ascii="Times New Roman" w:hAnsi="Times New Roman" w:cs="Times New Roman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3AF0C73F" w14:textId="50B82642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F920C8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42188B50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42A54438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5936EF1C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B7FEC0D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8F7142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9.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ck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>Наредба за условията и реда за принудителното изпълнение на заповедите по чл.196, ал.3 и чл. 225а, ал.3 от ЗУТ</w:t>
        </w:r>
      </w:hyperlink>
      <w:r w:rsidRPr="00ED5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4AF8D634" w14:textId="617FFB28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5938B7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6.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473E71F1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41A5F75A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170F1881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92BDA6A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6266EE45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10.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ck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>Наредба за рекламната дейност на територията на Община Гурково</w:t>
        </w:r>
      </w:hyperlink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21CFBE23" w14:textId="32606704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нов §</w:t>
      </w:r>
      <w:r w:rsidR="00835DE4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6.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39BDFBDD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48741B23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2941DCFE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EC7B67E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11.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ck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>Наредба за условията и реда за отпускане на стипендии на студенти – редовно обучение от Община Гурково</w:t>
        </w:r>
      </w:hyperlink>
      <w:r w:rsidRPr="00ED5A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2EB0DEC9" w14:textId="7B54F92A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211985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7.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</w:t>
      </w:r>
      <w:r w:rsidR="0084103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разпоредби на наредбата със следното съдържание:</w:t>
      </w:r>
    </w:p>
    <w:p w14:paraId="525F84C8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3575DC9A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059CC1A9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9BE2F55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12.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реда на учредяване на търговски дружества и упражняване на правата на собственост на общината в търговските дружества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402ABFE6" w14:textId="549940CB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310829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3.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4310A33C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705315FA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3E7F0837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A6AEB24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62CB90A7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13.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>Наредба за отглеждане на животни на територията на Община Гурково</w:t>
      </w:r>
      <w:r w:rsidRPr="00ED5A1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367948EF" w14:textId="64F21710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§ </w:t>
      </w:r>
      <w:r w:rsidR="00A7001F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</w:t>
      </w:r>
      <w:r w:rsidR="00A700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Преходните и заключителни разпоредби на наредбата със следното съдържание:</w:t>
      </w:r>
    </w:p>
    <w:p w14:paraId="65EFD2BC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3C74754D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5AC4E03D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DDB791F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14.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управлението, стопанисването и вътрешния ред на гробищните паркове на територията на Община Гурково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77C288DA" w14:textId="2D2EA30D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991277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3.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7D09174A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60CF7B13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12B17839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D5DE0E6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15.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управление, стопанисване и ползване на земите и горите от общинския поземлен фонд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5589A840" w14:textId="12ED725E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§ </w:t>
      </w:r>
      <w:r w:rsidR="005604C2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 w:rsidR="005604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Преходните и заключителни разпоредби на наредбата със следното съдържание:</w:t>
      </w:r>
    </w:p>
    <w:p w14:paraId="1D089125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6CB4EF83" w14:textId="77777777" w:rsidR="00454B26" w:rsidRPr="00ED5A15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745561D5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A97224A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16.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охрана и опазване на земеделските имоти и селскостопанската продукция на територията на Община Гурково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630B38BD" w14:textId="1C89257B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§ </w:t>
      </w:r>
      <w:r w:rsidR="00D71AD6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</w:t>
      </w:r>
      <w:r w:rsidR="00D71A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  <w:r w:rsidR="0059764B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аключителни</w:t>
      </w:r>
      <w:r w:rsidR="0059764B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разпоредби на наредбата със следното съдържание:</w:t>
      </w:r>
    </w:p>
    <w:p w14:paraId="408C8BEB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6AE0875E" w14:textId="77777777" w:rsidR="00454B26" w:rsidRDefault="00454B26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2. Навсякъде думите „лева“ и „лв.“ се заменят с думата „евро“.</w:t>
      </w:r>
    </w:p>
    <w:p w14:paraId="624C2618" w14:textId="77777777" w:rsidR="00422891" w:rsidRPr="00ED5A15" w:rsidRDefault="00422891" w:rsidP="00454B26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B6088D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17.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ck" w:history="1">
        <w:r w:rsidRPr="00ED5A1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bg-BG"/>
          </w:rPr>
          <w:t>Наредба за ред и условия за поставяне на преместваеми обекти на територията на Община Гурково</w:t>
        </w:r>
      </w:hyperlink>
      <w:r w:rsidRPr="00ED5A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5C72D62C" w14:textId="0A77990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§ </w:t>
      </w:r>
      <w:r w:rsidR="00466BA8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</w:t>
      </w:r>
      <w:r w:rsidR="00466B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Преходните и заключителни разпоредби на наредбата със следното съдържание:</w:t>
      </w:r>
    </w:p>
    <w:p w14:paraId="3C8F44BB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5F4C7F3E" w14:textId="77777777" w:rsidR="00454B26" w:rsidRPr="00ED5A15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14BA480A" w14:textId="77777777" w:rsidR="00454B26" w:rsidRPr="00ED5A15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6A6B4B" w14:textId="77777777" w:rsidR="00454B26" w:rsidRPr="00ED5A15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A2F6EA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18.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символите и наградите на Община Гурково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10E71A3F" w14:textId="69A8956D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1D5C2B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9.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Преходните и заключителни разпоредби на наредбата със следното съдържание:</w:t>
      </w:r>
    </w:p>
    <w:p w14:paraId="0CE68EF3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0406AC44" w14:textId="77777777" w:rsidR="00454B26" w:rsidRPr="00ED5A15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0F0B51B9" w14:textId="77777777" w:rsidR="00454B26" w:rsidRPr="00ED5A15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4ACF58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11013219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19. 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>Наредба за изграждане и опазване на зелената система на територията на Община Гурково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75EB955D" w14:textId="4C30FB32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44594D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</w:t>
      </w:r>
      <w:r w:rsidR="0059764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разпоредби на наредбата със следното съдържание:</w:t>
      </w:r>
    </w:p>
    <w:p w14:paraId="69CDF809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1DB156CD" w14:textId="77777777" w:rsidR="00454B26" w:rsidRPr="00ED5A15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375BAEAB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348B8CD" w14:textId="77777777" w:rsidR="00454B26" w:rsidRPr="00ED5A15" w:rsidRDefault="00454B26" w:rsidP="00454B26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20. </w:t>
      </w:r>
      <w:r w:rsidRPr="00ED5A15">
        <w:rPr>
          <w:rFonts w:ascii="Times New Roman" w:hAnsi="Times New Roman" w:cs="Times New Roman"/>
          <w:sz w:val="24"/>
          <w:szCs w:val="24"/>
        </w:rPr>
        <w:t xml:space="preserve"> </w:t>
      </w:r>
      <w:r w:rsidRPr="00ED5A15">
        <w:rPr>
          <w:rFonts w:ascii="Times New Roman" w:hAnsi="Times New Roman" w:cs="Times New Roman"/>
          <w:b/>
          <w:bCs/>
          <w:sz w:val="24"/>
          <w:szCs w:val="24"/>
        </w:rPr>
        <w:t xml:space="preserve">Наредбата за реда за придобиване, управление и разпореждане с имоти и вещи - общинска собственост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правят следните изменения: </w:t>
      </w:r>
    </w:p>
    <w:p w14:paraId="27E672C8" w14:textId="2B6D465C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 се нов </w:t>
      </w:r>
      <w:r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§</w:t>
      </w:r>
      <w:r w:rsidR="005C5599" w:rsidRPr="008E4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6</w:t>
      </w:r>
      <w:r w:rsidR="005C559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</w:t>
      </w:r>
      <w:r w:rsidR="0059764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Допълнителните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разпоредби на наредбата със следното съдържание:</w:t>
      </w:r>
    </w:p>
    <w:p w14:paraId="4ECE221F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След датата на въвеждане на еврото в Република България, размерът на всички парични стойности от Наредбата, посочени в български лева, се превалутира и закръглява в евро, съобразно реда по чл. 12 и чл.13 от Закона за въвеждане на еврото в РБ.</w:t>
      </w:r>
    </w:p>
    <w:p w14:paraId="54FFD355" w14:textId="77777777" w:rsidR="00454B26" w:rsidRDefault="00454B26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Навсякъде думите „лева“ и „лв.“ се заменят с думата „евро“.</w:t>
      </w:r>
    </w:p>
    <w:p w14:paraId="33F9590B" w14:textId="77777777" w:rsidR="00B3240C" w:rsidRDefault="00B3240C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D9CC11" w14:textId="77777777" w:rsidR="00B3240C" w:rsidRDefault="00B3240C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176968B" w14:textId="77777777" w:rsidR="00B3240C" w:rsidRPr="00ED5A15" w:rsidRDefault="00B3240C" w:rsidP="00454B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14:paraId="755B3613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365AB5" w14:textId="77777777" w:rsidR="00454B26" w:rsidRPr="00ED5A15" w:rsidRDefault="00454B26" w:rsidP="00454B26">
      <w:pPr>
        <w:spacing w:before="58" w:after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ЗАКЛЮЧИТЕЛНИ РАЗПОРЕДБИ</w:t>
      </w:r>
    </w:p>
    <w:p w14:paraId="0B42A980" w14:textId="77777777" w:rsidR="00454B26" w:rsidRPr="00ED5A15" w:rsidRDefault="00454B26" w:rsidP="00454B26">
      <w:pPr>
        <w:spacing w:before="58" w:after="5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6D3B84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§1. Настоящата Наредба се приема на основание § 6, ал. 1 от Преходни и Заключителни разпоредби на Закона за въвеждане на еврото в Република България и чл. 21, ал. 2 от Закона за местното самоуправление и местната администрация.</w:t>
      </w:r>
    </w:p>
    <w:p w14:paraId="56788FE4" w14:textId="6874C1CA" w:rsidR="00454B26" w:rsidRPr="00ED5A15" w:rsidRDefault="00454B26" w:rsidP="004E60A9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§2. Наредбата се приема с Решение № </w:t>
      </w:r>
      <w:r w:rsidR="004E60A9">
        <w:rPr>
          <w:rFonts w:ascii="Times New Roman" w:eastAsia="Times New Roman" w:hAnsi="Times New Roman" w:cs="Times New Roman"/>
          <w:sz w:val="24"/>
          <w:szCs w:val="24"/>
          <w:lang w:eastAsia="bg-BG"/>
        </w:rPr>
        <w:t>263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взето с протокол № </w:t>
      </w:r>
      <w:r w:rsidR="004E60A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E6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18.09.2025 г. 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Общински съвет</w:t>
      </w:r>
      <w:r w:rsidR="00DA0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Гурково.</w:t>
      </w:r>
    </w:p>
    <w:p w14:paraId="6A34FF75" w14:textId="77777777" w:rsidR="00454B26" w:rsidRPr="00ED5A15" w:rsidRDefault="00454B26" w:rsidP="00454B26">
      <w:pPr>
        <w:spacing w:before="58" w:after="5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5A15">
        <w:rPr>
          <w:rFonts w:ascii="Times New Roman" w:eastAsia="Times New Roman" w:hAnsi="Times New Roman" w:cs="Times New Roman"/>
          <w:sz w:val="24"/>
          <w:szCs w:val="24"/>
          <w:lang w:eastAsia="bg-BG"/>
        </w:rPr>
        <w:t>§ 3. Настоящата Наредба влиза в сила от датата, определена в Решение на Съвета на Европейския съюз за приемането на еврото от Република България – датата на въвеждане на еврото в Република България. </w:t>
      </w:r>
    </w:p>
    <w:p w14:paraId="20293465" w14:textId="41DAE386" w:rsidR="006569EF" w:rsidRPr="00454B26" w:rsidRDefault="006569EF" w:rsidP="00454B26"/>
    <w:sectPr w:rsidR="006569EF" w:rsidRPr="00454B26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E2B54" w14:textId="77777777" w:rsidR="00DA5B3C" w:rsidRDefault="00DA5B3C" w:rsidP="00490814">
      <w:r>
        <w:separator/>
      </w:r>
    </w:p>
  </w:endnote>
  <w:endnote w:type="continuationSeparator" w:id="0">
    <w:p w14:paraId="25C5F34D" w14:textId="77777777" w:rsidR="00DA5B3C" w:rsidRDefault="00DA5B3C" w:rsidP="0049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9739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0E322F" w14:textId="53C218B2" w:rsidR="002A6BAB" w:rsidRDefault="002A6BAB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B1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B1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FB4F9B" w14:textId="77777777" w:rsidR="002A6BAB" w:rsidRDefault="002A6B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08008" w14:textId="77777777" w:rsidR="00DA5B3C" w:rsidRDefault="00DA5B3C" w:rsidP="00490814">
      <w:r>
        <w:separator/>
      </w:r>
    </w:p>
  </w:footnote>
  <w:footnote w:type="continuationSeparator" w:id="0">
    <w:p w14:paraId="3C9FD4EF" w14:textId="77777777" w:rsidR="00DA5B3C" w:rsidRDefault="00DA5B3C" w:rsidP="0049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FC4C" w14:textId="2FCD179A" w:rsidR="00490814" w:rsidRPr="00490814" w:rsidRDefault="00490814" w:rsidP="0049081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10B9"/>
    <w:multiLevelType w:val="multilevel"/>
    <w:tmpl w:val="74F0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26"/>
    <w:rsid w:val="00067A39"/>
    <w:rsid w:val="001D5C2B"/>
    <w:rsid w:val="00211985"/>
    <w:rsid w:val="00214E5E"/>
    <w:rsid w:val="002A6BAB"/>
    <w:rsid w:val="002D6A2B"/>
    <w:rsid w:val="00310829"/>
    <w:rsid w:val="00352892"/>
    <w:rsid w:val="003C6553"/>
    <w:rsid w:val="00422891"/>
    <w:rsid w:val="0044594D"/>
    <w:rsid w:val="00454B26"/>
    <w:rsid w:val="00466BA8"/>
    <w:rsid w:val="00490814"/>
    <w:rsid w:val="004D5D53"/>
    <w:rsid w:val="004E60A9"/>
    <w:rsid w:val="005604C2"/>
    <w:rsid w:val="005938B7"/>
    <w:rsid w:val="0059764B"/>
    <w:rsid w:val="005C5599"/>
    <w:rsid w:val="005E1A02"/>
    <w:rsid w:val="00613691"/>
    <w:rsid w:val="00625784"/>
    <w:rsid w:val="006569EF"/>
    <w:rsid w:val="0067001A"/>
    <w:rsid w:val="007B6725"/>
    <w:rsid w:val="00821E4E"/>
    <w:rsid w:val="00835DE4"/>
    <w:rsid w:val="00841036"/>
    <w:rsid w:val="008E4CAF"/>
    <w:rsid w:val="00991277"/>
    <w:rsid w:val="009D6C87"/>
    <w:rsid w:val="00A7001F"/>
    <w:rsid w:val="00B3240C"/>
    <w:rsid w:val="00BF25CD"/>
    <w:rsid w:val="00BF72D1"/>
    <w:rsid w:val="00C9123B"/>
    <w:rsid w:val="00CD4B19"/>
    <w:rsid w:val="00CE0A98"/>
    <w:rsid w:val="00D71AD6"/>
    <w:rsid w:val="00D92D36"/>
    <w:rsid w:val="00DA0CB7"/>
    <w:rsid w:val="00DA5B3C"/>
    <w:rsid w:val="00DB24BA"/>
    <w:rsid w:val="00DD551B"/>
    <w:rsid w:val="00F00454"/>
    <w:rsid w:val="00F9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4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2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081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90814"/>
  </w:style>
  <w:style w:type="paragraph" w:styleId="a6">
    <w:name w:val="footer"/>
    <w:basedOn w:val="a"/>
    <w:link w:val="a7"/>
    <w:uiPriority w:val="99"/>
    <w:unhideWhenUsed/>
    <w:rsid w:val="0049081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90814"/>
  </w:style>
  <w:style w:type="paragraph" w:styleId="a8">
    <w:name w:val="Balloon Text"/>
    <w:basedOn w:val="a"/>
    <w:link w:val="a9"/>
    <w:uiPriority w:val="99"/>
    <w:semiHidden/>
    <w:unhideWhenUsed/>
    <w:rsid w:val="00B3240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3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2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081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90814"/>
  </w:style>
  <w:style w:type="paragraph" w:styleId="a6">
    <w:name w:val="footer"/>
    <w:basedOn w:val="a"/>
    <w:link w:val="a7"/>
    <w:uiPriority w:val="99"/>
    <w:unhideWhenUsed/>
    <w:rsid w:val="0049081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90814"/>
  </w:style>
  <w:style w:type="paragraph" w:styleId="a8">
    <w:name w:val="Balloon Text"/>
    <w:basedOn w:val="a"/>
    <w:link w:val="a9"/>
    <w:uiPriority w:val="99"/>
    <w:semiHidden/>
    <w:unhideWhenUsed/>
    <w:rsid w:val="00B3240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3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ld.gurkovo.bg/cms/user/files/naredbiobs/naemnitceni26042018.pdf" TargetMode="External"/><Relationship Id="rId18" Type="http://schemas.openxmlformats.org/officeDocument/2006/relationships/hyperlink" Target="https://old.gurkovo.bg/cms/user/pages/206/yWj71HA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old.gurkovo.bg/cms/user/files/naredbiobs/naemnitceni26042018.pdf" TargetMode="External"/><Relationship Id="rId17" Type="http://schemas.openxmlformats.org/officeDocument/2006/relationships/hyperlink" Target="https://old.gurkovo.bg/cms/user/pages/206/fMIlli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d.gurkovo.bg/cms/user/pages/206/UsX9BTL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ld.gurkovo.bg/cms/user/files/naredbiobs/1zaobshtestveniiaredposld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ld.gurkovo.bg/cms/user/pages/206/4in2lai.doc" TargetMode="External"/><Relationship Id="rId10" Type="http://schemas.openxmlformats.org/officeDocument/2006/relationships/hyperlink" Target="https://old.gurkovo.bg/cms/user/files/naredbiobs/Naredba%20za%20upravlenie%20na%20otpaducite%20Dekemvri%202019.doc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old.gurkovo.bg/cms/user/pages/206/X2Ngo5G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D48A-0438-4923-9187-C238D465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ObSavet</cp:lastModifiedBy>
  <cp:revision>37</cp:revision>
  <cp:lastPrinted>2025-09-25T11:22:00Z</cp:lastPrinted>
  <dcterms:created xsi:type="dcterms:W3CDTF">2025-09-10T06:26:00Z</dcterms:created>
  <dcterms:modified xsi:type="dcterms:W3CDTF">2025-09-25T12:30:00Z</dcterms:modified>
</cp:coreProperties>
</file>